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2" w:rsidRDefault="00FD1352">
      <w:pPr>
        <w:rPr>
          <w:rFonts w:ascii="Sylfaen" w:hAnsi="Sylfaen"/>
          <w:lang w:val="ka-GE"/>
        </w:rPr>
      </w:pPr>
    </w:p>
    <w:p w:rsidR="00A609CA" w:rsidRDefault="00A609CA" w:rsidP="00A609CA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მეთორმეტე     კლასი</w:t>
      </w:r>
    </w:p>
    <w:p w:rsidR="00A609CA" w:rsidRPr="00B73278" w:rsidRDefault="00A609CA" w:rsidP="00A609CA">
      <w:pPr>
        <w:rPr>
          <w:rFonts w:ascii="Sylfaen" w:hAnsi="Sylfaen"/>
          <w:b/>
          <w:sz w:val="28"/>
          <w:szCs w:val="28"/>
        </w:rPr>
      </w:pPr>
    </w:p>
    <w:tbl>
      <w:tblPr>
        <w:tblStyle w:val="TableGrid"/>
        <w:tblW w:w="11341" w:type="dxa"/>
        <w:tblInd w:w="-885" w:type="dxa"/>
        <w:tblLook w:val="04A0"/>
      </w:tblPr>
      <w:tblGrid>
        <w:gridCol w:w="533"/>
        <w:gridCol w:w="2737"/>
        <w:gridCol w:w="5078"/>
        <w:gridCol w:w="2993"/>
      </w:tblGrid>
      <w:tr w:rsidR="00A609CA" w:rsidRPr="0077130D" w:rsidTr="007B7645">
        <w:tc>
          <w:tcPr>
            <w:tcW w:w="533" w:type="dxa"/>
            <w:shd w:val="clear" w:color="auto" w:fill="8DB3E2" w:themeFill="text2" w:themeFillTint="66"/>
          </w:tcPr>
          <w:p w:rsidR="00A609CA" w:rsidRPr="0077130D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A609CA" w:rsidRPr="00CC2AD2" w:rsidRDefault="00A609CA" w:rsidP="007B7645">
            <w:pPr>
              <w:rPr>
                <w:rFonts w:ascii="Sylfaen" w:hAnsi="Sylfaen"/>
                <w:b/>
              </w:rPr>
            </w:pPr>
            <w:r w:rsidRPr="00CC2AD2">
              <w:rPr>
                <w:rFonts w:ascii="Sylfaen" w:hAnsi="Sylfaen"/>
                <w:b/>
                <w:lang w:val="ka-GE"/>
              </w:rPr>
              <w:t xml:space="preserve">        საგანი </w:t>
            </w:r>
          </w:p>
          <w:p w:rsidR="00A609CA" w:rsidRPr="00CC2AD2" w:rsidRDefault="00A609CA" w:rsidP="007B764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609CA" w:rsidRPr="00CC2AD2" w:rsidRDefault="00A609CA" w:rsidP="007B7645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 xml:space="preserve">  </w:t>
            </w:r>
            <w:r w:rsidRPr="00CC2AD2">
              <w:rPr>
                <w:rFonts w:ascii="Sylfaen" w:hAnsi="Sylfaen"/>
                <w:b/>
                <w:lang w:val="ka-GE"/>
              </w:rPr>
              <w:t xml:space="preserve">    </w:t>
            </w:r>
            <w:r>
              <w:rPr>
                <w:rFonts w:ascii="Sylfaen" w:hAnsi="Sylfaen"/>
                <w:b/>
              </w:rPr>
              <w:t xml:space="preserve">            </w:t>
            </w:r>
            <w:r w:rsidRPr="00CC2AD2">
              <w:rPr>
                <w:rFonts w:ascii="Sylfaen" w:hAnsi="Sylfaen"/>
                <w:b/>
                <w:lang w:val="ka-GE"/>
              </w:rPr>
              <w:t xml:space="preserve">  ავტორი</w:t>
            </w:r>
          </w:p>
        </w:tc>
        <w:tc>
          <w:tcPr>
            <w:tcW w:w="2993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A609CA" w:rsidRPr="00CC2AD2" w:rsidRDefault="00A609CA" w:rsidP="007B7645">
            <w:pPr>
              <w:rPr>
                <w:rFonts w:ascii="Sylfaen" w:hAnsi="Sylfaen"/>
                <w:b/>
                <w:lang w:val="ka-GE"/>
              </w:rPr>
            </w:pPr>
            <w:r w:rsidRPr="00CC2AD2">
              <w:rPr>
                <w:rFonts w:ascii="Sylfaen" w:hAnsi="Sylfaen"/>
                <w:b/>
                <w:lang w:val="ka-GE"/>
              </w:rPr>
              <w:t>გამომცემლობა/წელი</w:t>
            </w:r>
          </w:p>
        </w:tc>
      </w:tr>
      <w:tr w:rsidR="00A609CA" w:rsidTr="007B7645">
        <w:tc>
          <w:tcPr>
            <w:tcW w:w="533" w:type="dxa"/>
            <w:shd w:val="clear" w:color="auto" w:fill="FFFFFF" w:themeFill="background1"/>
          </w:tcPr>
          <w:p w:rsidR="00A609CA" w:rsidRPr="0077130D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09CA" w:rsidRPr="009D5715" w:rsidRDefault="00A609CA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ქართული ენა და ლიტერატურა</w:t>
            </w:r>
          </w:p>
        </w:tc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9CA" w:rsidRDefault="00A609CA" w:rsidP="007B7645">
            <w:pPr>
              <w:jc w:val="both"/>
              <w:rPr>
                <w:rFonts w:ascii="Sylfaen" w:hAnsi="Sylfaen"/>
                <w:lang w:val="ka-GE"/>
              </w:rPr>
            </w:pPr>
            <w:r w:rsidRPr="005C7D88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 xml:space="preserve">   </w:t>
            </w:r>
          </w:p>
          <w:p w:rsidR="00A609CA" w:rsidRPr="005C7D88" w:rsidRDefault="00A609CA" w:rsidP="007B764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 w:rsidRPr="003750F6">
              <w:rPr>
                <w:rFonts w:ascii="AcadNusx" w:hAnsi="AcadNusx" w:cs="AcadNusx"/>
                <w:lang w:val="en-US"/>
              </w:rPr>
              <w:t xml:space="preserve">v.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rodonaia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n.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nakudaSvili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>, a</w:t>
            </w:r>
            <w:r w:rsidRPr="003750F6">
              <w:rPr>
                <w:rFonts w:ascii="Sylfaen" w:hAnsi="Sylfaen" w:cs="AcadNusx"/>
                <w:lang w:val="ka-GE"/>
              </w:rPr>
              <w:t xml:space="preserve">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arabuli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m.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xuciSvili</w:t>
            </w:r>
            <w:proofErr w:type="spellEnd"/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  ,,გამომცემლობა</w:t>
            </w:r>
          </w:p>
          <w:p w:rsidR="00A609CA" w:rsidRPr="003F1E2F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დიოგენე’’   /   2012</w:t>
            </w:r>
          </w:p>
        </w:tc>
      </w:tr>
      <w:tr w:rsidR="00A609CA" w:rsidTr="007B7645">
        <w:trPr>
          <w:trHeight w:val="819"/>
        </w:trPr>
        <w:tc>
          <w:tcPr>
            <w:tcW w:w="533" w:type="dxa"/>
          </w:tcPr>
          <w:p w:rsidR="00A609CA" w:rsidRPr="0077130D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A609CA" w:rsidRPr="009D5715" w:rsidRDefault="00A609CA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A609CA" w:rsidRPr="00EB036E" w:rsidRDefault="00A609CA" w:rsidP="007B7645">
            <w:pPr>
              <w:rPr>
                <w:rFonts w:ascii="Sylfaen" w:hAnsi="Sylfaen"/>
                <w:lang w:val="ka-GE"/>
              </w:rPr>
            </w:pPr>
            <w:r w:rsidRPr="00EB036E">
              <w:rPr>
                <w:rFonts w:ascii="Sylfaen" w:hAnsi="Sylfaen"/>
                <w:lang w:val="ka-GE"/>
              </w:rPr>
              <w:t xml:space="preserve">გ.გოგიშვილი;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EB036E">
              <w:rPr>
                <w:rFonts w:ascii="Sylfaen" w:hAnsi="Sylfaen"/>
                <w:lang w:val="ka-GE"/>
              </w:rPr>
              <w:t xml:space="preserve">თ. ვეფხვაძე; 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EB036E">
              <w:rPr>
                <w:rFonts w:ascii="AcadNusx" w:hAnsi="AcadNusx" w:cs="AcadNusx"/>
              </w:rPr>
              <w:t xml:space="preserve">mebonia, </w:t>
            </w:r>
            <w:r>
              <w:rPr>
                <w:rFonts w:ascii="Sylfaen" w:hAnsi="Sylfaen" w:cs="AcadNusx"/>
                <w:lang w:val="ka-GE"/>
              </w:rPr>
              <w:t xml:space="preserve">     </w:t>
            </w:r>
            <w:r w:rsidRPr="00EB036E">
              <w:rPr>
                <w:rFonts w:ascii="AcadNusx" w:hAnsi="AcadNusx" w:cs="AcadNusx"/>
              </w:rPr>
              <w:t>l. qurCiSvili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A609CA" w:rsidRPr="00EB036E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შპს      ,,გამომცემლობა       </w:t>
            </w:r>
            <w:r w:rsidRPr="00EB036E">
              <w:rPr>
                <w:rFonts w:ascii="Sylfaen" w:hAnsi="Sylfaen"/>
                <w:lang w:val="ka-GE"/>
              </w:rPr>
              <w:t>ინტელექტი</w:t>
            </w:r>
            <w:r>
              <w:rPr>
                <w:rFonts w:ascii="Sylfaen" w:hAnsi="Sylfaen"/>
                <w:lang w:val="ka-GE"/>
              </w:rPr>
              <w:t>’’ / 2012</w:t>
            </w:r>
          </w:p>
        </w:tc>
      </w:tr>
      <w:tr w:rsidR="00A609CA" w:rsidTr="007B7645">
        <w:trPr>
          <w:trHeight w:val="1273"/>
        </w:trPr>
        <w:tc>
          <w:tcPr>
            <w:tcW w:w="533" w:type="dxa"/>
            <w:tcBorders>
              <w:bottom w:val="nil"/>
              <w:right w:val="single" w:sz="4" w:space="0" w:color="auto"/>
            </w:tcBorders>
          </w:tcPr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</w:p>
          <w:p w:rsidR="00A609CA" w:rsidRPr="0077130D" w:rsidRDefault="00A609CA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9CA" w:rsidRPr="009D5715" w:rsidRDefault="00A609CA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ისტორია</w:t>
            </w:r>
          </w:p>
        </w:tc>
        <w:tc>
          <w:tcPr>
            <w:tcW w:w="50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ლ.ფირცხალავა,გ.სანიკიძე;ნ.ასათიანი;</w:t>
            </w:r>
          </w:p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ლ.გორდეზიანი;მ.ლორთქიფანიძე;რ.მეტრეველი</w:t>
            </w:r>
          </w:p>
          <w:p w:rsidR="00A609CA" w:rsidRPr="00CF0996" w:rsidRDefault="00A609CA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ფ.ლომაშვილი;ც.ჩიკვაიძე;ზ.მიმინოშვილი</w:t>
            </w:r>
          </w:p>
        </w:tc>
        <w:tc>
          <w:tcPr>
            <w:tcW w:w="2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9CA" w:rsidRPr="00CF0996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,,ბაკურ  სულაკაურის გამომცემლობა-ქართული  ბიოგრაფიული  ცენტრი’’/2012</w:t>
            </w:r>
          </w:p>
        </w:tc>
      </w:tr>
      <w:tr w:rsidR="00A609CA" w:rsidTr="007B7645">
        <w:trPr>
          <w:trHeight w:val="525"/>
        </w:trPr>
        <w:tc>
          <w:tcPr>
            <w:tcW w:w="533" w:type="dxa"/>
            <w:tcBorders>
              <w:right w:val="single" w:sz="4" w:space="0" w:color="auto"/>
            </w:tcBorders>
          </w:tcPr>
          <w:p w:rsidR="00A609CA" w:rsidRDefault="00A609CA" w:rsidP="007B7645">
            <w:pPr>
              <w:jc w:val="both"/>
              <w:rPr>
                <w:rFonts w:ascii="Sylfaen" w:hAnsi="Sylfaen"/>
                <w:lang w:val="ka-GE"/>
              </w:rPr>
            </w:pPr>
          </w:p>
          <w:p w:rsidR="00A609CA" w:rsidRPr="009B11FA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A609CA" w:rsidRDefault="00A609CA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პირველი უცხოურიენა</w:t>
            </w:r>
          </w:p>
          <w:p w:rsidR="00A609CA" w:rsidRPr="001D1539" w:rsidRDefault="00A609CA" w:rsidP="007B7645">
            <w:pPr>
              <w:rPr>
                <w:rFonts w:ascii="Sylfaen" w:hAnsi="Sylfaen"/>
                <w:b/>
              </w:rPr>
            </w:pPr>
            <w:r w:rsidRPr="009D5715">
              <w:rPr>
                <w:rFonts w:ascii="Sylfaen" w:hAnsi="Sylfaen"/>
                <w:b/>
                <w:lang w:val="ka-GE"/>
              </w:rPr>
              <w:t>ინგ</w:t>
            </w:r>
            <w:r>
              <w:rPr>
                <w:rFonts w:ascii="Sylfaen" w:hAnsi="Sylfaen"/>
                <w:b/>
                <w:lang w:val="ka-GE"/>
              </w:rPr>
              <w:t>ლისური</w:t>
            </w:r>
          </w:p>
        </w:tc>
        <w:tc>
          <w:tcPr>
            <w:tcW w:w="5078" w:type="dxa"/>
            <w:tcBorders>
              <w:left w:val="single" w:sz="4" w:space="0" w:color="auto"/>
              <w:right w:val="single" w:sz="4" w:space="0" w:color="auto"/>
            </w:tcBorders>
          </w:tcPr>
          <w:p w:rsidR="00A609CA" w:rsidRPr="00154FBD" w:rsidRDefault="00A609CA" w:rsidP="007B76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Activate B1 + (Clare Walsh)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A609CA" w:rsidRPr="00D82F80" w:rsidRDefault="00A609CA" w:rsidP="007B76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Macmilan education</w:t>
            </w:r>
          </w:p>
        </w:tc>
      </w:tr>
      <w:tr w:rsidR="00A609CA" w:rsidTr="007B7645">
        <w:trPr>
          <w:trHeight w:val="315"/>
        </w:trPr>
        <w:tc>
          <w:tcPr>
            <w:tcW w:w="533" w:type="dxa"/>
            <w:tcBorders>
              <w:bottom w:val="single" w:sz="4" w:space="0" w:color="auto"/>
            </w:tcBorders>
          </w:tcPr>
          <w:p w:rsidR="00A609CA" w:rsidRPr="0077130D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A609CA" w:rsidRPr="001D1539" w:rsidRDefault="00A609CA" w:rsidP="007B7645">
            <w:pPr>
              <w:rPr>
                <w:rFonts w:ascii="Sylfaen" w:hAnsi="Sylfaen"/>
                <w:b/>
              </w:rPr>
            </w:pPr>
            <w:r w:rsidRPr="009D5715">
              <w:rPr>
                <w:rFonts w:ascii="Sylfaen" w:hAnsi="Sylfaen"/>
                <w:b/>
                <w:lang w:val="ka-GE"/>
              </w:rPr>
              <w:t>მეორე უცხოურიენა(რუს)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</w:tcBorders>
          </w:tcPr>
          <w:p w:rsidR="00A609CA" w:rsidRPr="00596366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მ.ლორთქიფანიძე; ი.ჩხეიძე, თ. ჩიმაკაძე   ს</w:t>
            </w:r>
            <w:r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</w:tcPr>
          <w:p w:rsidR="00A609CA" w:rsidRPr="00904AD1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,,გამომცემლობა არტანუჯი’’/2012</w:t>
            </w:r>
          </w:p>
        </w:tc>
      </w:tr>
      <w:tr w:rsidR="00A609CA" w:rsidTr="007B7645">
        <w:tc>
          <w:tcPr>
            <w:tcW w:w="533" w:type="dxa"/>
          </w:tcPr>
          <w:p w:rsidR="00A609CA" w:rsidRPr="0077130D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A609CA" w:rsidRPr="009D5715" w:rsidRDefault="00A609CA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სამოქალაქო თავდაცვა  და  უსაფრთხოება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A609CA" w:rsidRPr="00035637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ნ.ტალახაძე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A609CA" w:rsidRPr="00C8733C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ეკონ.განათ.დაგანვ.ცენტრი ,,სიდი“/2010წ.</w:t>
            </w:r>
          </w:p>
        </w:tc>
      </w:tr>
      <w:tr w:rsidR="00A609CA" w:rsidTr="007B7645">
        <w:tc>
          <w:tcPr>
            <w:tcW w:w="533" w:type="dxa"/>
          </w:tcPr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A609CA" w:rsidRDefault="00A609CA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სპორტი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  <w:r w:rsidRPr="00EB036E">
              <w:rPr>
                <w:rFonts w:ascii="AcadNusx" w:hAnsi="AcadNusx" w:cs="AcadNusx"/>
                <w:lang w:val="ka-GE"/>
              </w:rPr>
              <w:t>l. afciauri, m. tuRuSi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</w:p>
        </w:tc>
      </w:tr>
      <w:tr w:rsidR="00A609CA" w:rsidTr="007B7645">
        <w:tc>
          <w:tcPr>
            <w:tcW w:w="533" w:type="dxa"/>
          </w:tcPr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A609CA" w:rsidRDefault="00A609CA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არჩევითი საგანი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ასტრონომია მე-2 მოდული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:rsidR="00A609CA" w:rsidRDefault="00A609CA" w:rsidP="007B7645">
            <w:pPr>
              <w:rPr>
                <w:rFonts w:ascii="Sylfaen" w:hAnsi="Sylfaen"/>
                <w:lang w:val="ka-GE"/>
              </w:rPr>
            </w:pPr>
          </w:p>
        </w:tc>
      </w:tr>
      <w:tr w:rsidR="00A609CA" w:rsidTr="007B7645">
        <w:trPr>
          <w:trHeight w:val="589"/>
        </w:trPr>
        <w:tc>
          <w:tcPr>
            <w:tcW w:w="11341" w:type="dxa"/>
            <w:gridSpan w:val="4"/>
            <w:tcBorders>
              <w:bottom w:val="nil"/>
              <w:right w:val="nil"/>
            </w:tcBorders>
          </w:tcPr>
          <w:p w:rsidR="00A609CA" w:rsidRPr="00D639BC" w:rsidRDefault="00A609CA" w:rsidP="007B7645">
            <w:pPr>
              <w:rPr>
                <w:rFonts w:ascii="Sylfaen" w:hAnsi="Sylfaen"/>
                <w:lang w:val="ka-GE"/>
              </w:rPr>
            </w:pPr>
          </w:p>
        </w:tc>
      </w:tr>
    </w:tbl>
    <w:p w:rsidR="00A609CA" w:rsidRPr="00A609CA" w:rsidRDefault="00A609CA">
      <w:pPr>
        <w:rPr>
          <w:rFonts w:ascii="Sylfaen" w:hAnsi="Sylfaen"/>
          <w:lang w:val="ka-GE"/>
        </w:rPr>
      </w:pPr>
    </w:p>
    <w:sectPr w:rsidR="00A609CA" w:rsidRPr="00A609CA" w:rsidSect="00F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09CA"/>
    <w:rsid w:val="00A609CA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C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2020-09-11T10:42:00Z</dcterms:created>
  <dcterms:modified xsi:type="dcterms:W3CDTF">2020-09-11T10:42:00Z</dcterms:modified>
</cp:coreProperties>
</file>